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D3" w:rsidRPr="00996AFC" w:rsidRDefault="00645AD3" w:rsidP="00645AD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bookmarkStart w:id="0" w:name="bookmark3"/>
    </w:p>
    <w:p w:rsidR="00996AFC" w:rsidRPr="00996AFC" w:rsidRDefault="00996AFC" w:rsidP="00645AD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96AFC" w:rsidRPr="00996AFC" w:rsidRDefault="00996AFC" w:rsidP="00645AD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96AFC" w:rsidRPr="00996AFC" w:rsidRDefault="00996AFC" w:rsidP="00645AD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96AFC" w:rsidRPr="00996AFC" w:rsidRDefault="00996AFC" w:rsidP="00645AD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996AFC" w:rsidRPr="00996AFC" w:rsidRDefault="00996AFC" w:rsidP="00645AD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45AD3" w:rsidRPr="00996AFC" w:rsidRDefault="00645AD3" w:rsidP="00996AF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996AFC">
        <w:rPr>
          <w:rFonts w:ascii="Times New Roman" w:eastAsiaTheme="minorHAnsi" w:hAnsi="Times New Roman" w:cs="Times New Roman"/>
          <w:color w:val="auto"/>
          <w:lang w:eastAsia="en-US"/>
        </w:rPr>
        <w:t>По всем интересующим Вас</w:t>
      </w:r>
      <w:r w:rsidRPr="00996AFC">
        <w:rPr>
          <w:rFonts w:ascii="Times New Roman" w:eastAsiaTheme="minorHAnsi" w:hAnsi="Times New Roman" w:cs="Times New Roman"/>
          <w:color w:val="auto"/>
          <w:lang w:eastAsia="en-US"/>
        </w:rPr>
        <w:br/>
        <w:t>вопросам обращаться</w:t>
      </w:r>
      <w:r w:rsidRPr="00996AFC">
        <w:rPr>
          <w:rFonts w:ascii="Times New Roman" w:eastAsiaTheme="minorHAnsi" w:hAnsi="Times New Roman" w:cs="Times New Roman"/>
          <w:color w:val="auto"/>
          <w:lang w:eastAsia="en-US"/>
        </w:rPr>
        <w:br/>
        <w:t>в Управление социальной защиты</w:t>
      </w:r>
      <w:r w:rsidRPr="00996AFC">
        <w:rPr>
          <w:rFonts w:ascii="Times New Roman" w:eastAsiaTheme="minorHAnsi" w:hAnsi="Times New Roman" w:cs="Times New Roman"/>
          <w:color w:val="auto"/>
          <w:lang w:eastAsia="en-US"/>
        </w:rPr>
        <w:br/>
        <w:t xml:space="preserve">населения </w:t>
      </w:r>
      <w:r w:rsidR="00526106" w:rsidRPr="00996AFC">
        <w:rPr>
          <w:rFonts w:ascii="Times New Roman" w:eastAsiaTheme="minorHAnsi" w:hAnsi="Times New Roman" w:cs="Times New Roman"/>
          <w:color w:val="auto"/>
          <w:lang w:eastAsia="en-US"/>
        </w:rPr>
        <w:t xml:space="preserve">администрации </w:t>
      </w:r>
      <w:r w:rsidRPr="00996AFC">
        <w:rPr>
          <w:rFonts w:ascii="Times New Roman" w:eastAsiaTheme="minorHAnsi" w:hAnsi="Times New Roman" w:cs="Times New Roman"/>
          <w:color w:val="auto"/>
          <w:lang w:eastAsia="en-US"/>
        </w:rPr>
        <w:t>Чебаркульского</w:t>
      </w:r>
      <w:r w:rsidRPr="00996AFC">
        <w:rPr>
          <w:rFonts w:ascii="Times New Roman" w:eastAsiaTheme="minorHAnsi" w:hAnsi="Times New Roman" w:cs="Times New Roman"/>
          <w:color w:val="auto"/>
          <w:lang w:eastAsia="en-US"/>
        </w:rPr>
        <w:br/>
        <w:t>городского округа, расположенного по адресу:</w:t>
      </w:r>
      <w:r w:rsidRPr="00996AFC">
        <w:rPr>
          <w:rFonts w:ascii="Times New Roman" w:eastAsiaTheme="minorHAnsi" w:hAnsi="Times New Roman" w:cs="Times New Roman"/>
          <w:color w:val="auto"/>
          <w:lang w:eastAsia="en-US"/>
        </w:rPr>
        <w:br/>
        <w:t xml:space="preserve">ул. Ленина, д. </w:t>
      </w:r>
      <w:r w:rsidRPr="00996AFC">
        <w:rPr>
          <w:rFonts w:ascii="Times New Roman" w:eastAsiaTheme="minorHAnsi" w:hAnsi="Times New Roman" w:cs="Times New Roman"/>
          <w:iCs/>
          <w:color w:val="auto"/>
          <w:lang w:eastAsia="en-US"/>
        </w:rPr>
        <w:t>46А,</w:t>
      </w:r>
      <w:r w:rsidRPr="00996AFC">
        <w:rPr>
          <w:rFonts w:ascii="Times New Roman" w:eastAsiaTheme="minorHAnsi" w:hAnsi="Times New Roman" w:cs="Times New Roman"/>
          <w:color w:val="auto"/>
          <w:lang w:eastAsia="en-US"/>
        </w:rPr>
        <w:t xml:space="preserve"> каб. № 6, тел. 2-15-12.</w:t>
      </w:r>
    </w:p>
    <w:p w:rsidR="00645AD3" w:rsidRPr="00996AFC" w:rsidRDefault="00645AD3" w:rsidP="00996AF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996AFC">
        <w:rPr>
          <w:rFonts w:ascii="Times New Roman" w:eastAsiaTheme="minorHAnsi" w:hAnsi="Times New Roman" w:cs="Times New Roman"/>
          <w:color w:val="auto"/>
          <w:lang w:eastAsia="en-US"/>
        </w:rPr>
        <w:t>Приемные дни:</w:t>
      </w:r>
    </w:p>
    <w:p w:rsidR="00996AFC" w:rsidRPr="00996AFC" w:rsidRDefault="00645AD3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996AFC">
        <w:rPr>
          <w:rFonts w:ascii="Times New Roman" w:eastAsiaTheme="minorHAnsi" w:hAnsi="Times New Roman" w:cs="Times New Roman"/>
          <w:color w:val="auto"/>
          <w:lang w:eastAsia="en-US"/>
        </w:rPr>
        <w:t>понедельник, вторник с 8</w:t>
      </w:r>
      <w:r w:rsidR="00996AFC" w:rsidRPr="00996AFC">
        <w:rPr>
          <w:rFonts w:ascii="Times New Roman" w:eastAsiaTheme="minorHAnsi" w:hAnsi="Times New Roman" w:cs="Times New Roman"/>
          <w:color w:val="auto"/>
          <w:lang w:eastAsia="en-US"/>
        </w:rPr>
        <w:t>:</w:t>
      </w:r>
      <w:r w:rsidRPr="00996AFC">
        <w:rPr>
          <w:rFonts w:ascii="Times New Roman" w:eastAsiaTheme="minorHAnsi" w:hAnsi="Times New Roman" w:cs="Times New Roman"/>
          <w:color w:val="auto"/>
          <w:lang w:eastAsia="en-US"/>
        </w:rPr>
        <w:t>00 до 17</w:t>
      </w:r>
      <w:r w:rsidR="00996AFC" w:rsidRPr="00996AFC">
        <w:rPr>
          <w:rFonts w:ascii="Times New Roman" w:eastAsiaTheme="minorHAnsi" w:hAnsi="Times New Roman" w:cs="Times New Roman"/>
          <w:color w:val="auto"/>
          <w:lang w:eastAsia="en-US"/>
        </w:rPr>
        <w:t>:</w:t>
      </w:r>
      <w:r w:rsidRPr="00996AFC">
        <w:rPr>
          <w:rFonts w:ascii="Times New Roman" w:eastAsiaTheme="minorHAnsi" w:hAnsi="Times New Roman" w:cs="Times New Roman"/>
          <w:color w:val="auto"/>
          <w:lang w:eastAsia="en-US"/>
        </w:rPr>
        <w:t>15,</w:t>
      </w:r>
      <w:r w:rsidRPr="00996AFC">
        <w:rPr>
          <w:rFonts w:ascii="Times New Roman" w:eastAsiaTheme="minorHAnsi" w:hAnsi="Times New Roman" w:cs="Times New Roman"/>
          <w:color w:val="auto"/>
          <w:lang w:eastAsia="en-US"/>
        </w:rPr>
        <w:br/>
        <w:t>перерыв с 12.00 до 13.00.</w:t>
      </w: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96AFC" w:rsidRPr="00996AFC" w:rsidRDefault="00996AFC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526106" w:rsidRPr="00996AFC" w:rsidRDefault="00645AD3" w:rsidP="00996AF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996AFC">
        <w:rPr>
          <w:rFonts w:ascii="Times New Roman" w:eastAsiaTheme="minorHAnsi" w:hAnsi="Times New Roman" w:cs="Times New Roman"/>
          <w:color w:val="auto"/>
          <w:lang w:eastAsia="en-US"/>
        </w:rPr>
        <w:br w:type="column"/>
      </w:r>
      <w:r w:rsidRPr="00996AFC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Управление социальной защиты </w:t>
      </w:r>
      <w:r w:rsidR="00526106" w:rsidRPr="00996AFC">
        <w:rPr>
          <w:rFonts w:ascii="Times New Roman" w:eastAsiaTheme="minorHAnsi" w:hAnsi="Times New Roman" w:cs="Times New Roman"/>
          <w:color w:val="auto"/>
          <w:lang w:eastAsia="en-US"/>
        </w:rPr>
        <w:t>населения администрации</w:t>
      </w:r>
    </w:p>
    <w:p w:rsidR="00645AD3" w:rsidRPr="00996AFC" w:rsidRDefault="00645AD3" w:rsidP="0052610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996AFC">
        <w:rPr>
          <w:rFonts w:ascii="Times New Roman" w:eastAsiaTheme="minorHAnsi" w:hAnsi="Times New Roman" w:cs="Times New Roman"/>
          <w:color w:val="auto"/>
          <w:lang w:eastAsia="en-US"/>
        </w:rPr>
        <w:t>Чебаркульского городского округа</w:t>
      </w:r>
    </w:p>
    <w:p w:rsidR="00996AFC" w:rsidRPr="00996AFC" w:rsidRDefault="00996AFC" w:rsidP="0052610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645AD3" w:rsidRPr="00996AFC" w:rsidRDefault="00645AD3" w:rsidP="00645AD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96AFC">
        <w:rPr>
          <w:rFonts w:ascii="Times New Roman" w:eastAsiaTheme="minorHAnsi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7D179569" wp14:editId="0CCBD003">
            <wp:extent cx="2781300" cy="2019300"/>
            <wp:effectExtent l="0" t="0" r="0" b="0"/>
            <wp:docPr id="3" name="Рисунок 3" descr="https://avatars.mds.yandex.net/get-pdb/202366/b67b527c-190f-4e1c-bf28-26404ed6f67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2366/b67b527c-190f-4e1c-bf28-26404ed6f67a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2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D3" w:rsidRPr="00996AFC" w:rsidRDefault="00645AD3" w:rsidP="00645AD3">
      <w:pPr>
        <w:keepNext/>
        <w:keepLines/>
        <w:spacing w:before="368" w:after="173" w:line="1040" w:lineRule="exact"/>
        <w:jc w:val="center"/>
        <w:outlineLvl w:val="0"/>
        <w:rPr>
          <w:rFonts w:ascii="Times New Roman" w:eastAsia="Times New Roman" w:hAnsi="Times New Roman" w:cs="Times New Roman"/>
          <w:color w:val="auto"/>
          <w:spacing w:val="-30"/>
          <w:sz w:val="52"/>
          <w:szCs w:val="52"/>
          <w:lang w:eastAsia="en-US" w:bidi="ar-SA"/>
        </w:rPr>
      </w:pPr>
      <w:r w:rsidRPr="00996AFC">
        <w:rPr>
          <w:rFonts w:ascii="Times New Roman" w:eastAsia="Times New Roman" w:hAnsi="Times New Roman" w:cs="Times New Roman"/>
          <w:color w:val="auto"/>
          <w:spacing w:val="-30"/>
          <w:sz w:val="52"/>
          <w:szCs w:val="52"/>
          <w:lang w:eastAsia="en-US" w:bidi="ar-SA"/>
        </w:rPr>
        <w:t>УСЫНОВЛЕНИЕ</w:t>
      </w:r>
    </w:p>
    <w:p w:rsidR="00645AD3" w:rsidRPr="00996AFC" w:rsidRDefault="00645AD3" w:rsidP="00645AD3">
      <w:pPr>
        <w:keepNext/>
        <w:keepLines/>
        <w:spacing w:after="25" w:line="340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34"/>
          <w:szCs w:val="34"/>
          <w:lang w:eastAsia="en-US" w:bidi="ar-SA"/>
        </w:rPr>
      </w:pPr>
      <w:bookmarkStart w:id="1" w:name="bookmark1"/>
      <w:r w:rsidRPr="00996AFC">
        <w:rPr>
          <w:rFonts w:ascii="Times New Roman" w:eastAsia="Times New Roman" w:hAnsi="Times New Roman" w:cs="Times New Roman"/>
          <w:b/>
          <w:bCs/>
          <w:i/>
          <w:iCs/>
          <w:color w:val="auto"/>
          <w:sz w:val="34"/>
          <w:szCs w:val="34"/>
          <w:lang w:eastAsia="en-US" w:bidi="ar-SA"/>
        </w:rPr>
        <w:t>нормативно-правовое</w:t>
      </w:r>
      <w:bookmarkEnd w:id="1"/>
    </w:p>
    <w:p w:rsidR="00645AD3" w:rsidRPr="00996AFC" w:rsidRDefault="00645AD3" w:rsidP="00996AFC">
      <w:pPr>
        <w:keepNext/>
        <w:keepLines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34"/>
          <w:szCs w:val="34"/>
          <w:lang w:eastAsia="en-US" w:bidi="ar-SA"/>
        </w:rPr>
      </w:pPr>
      <w:bookmarkStart w:id="2" w:name="bookmark2"/>
      <w:r w:rsidRPr="00996AFC">
        <w:rPr>
          <w:rFonts w:ascii="Times New Roman" w:eastAsia="Times New Roman" w:hAnsi="Times New Roman" w:cs="Times New Roman"/>
          <w:b/>
          <w:bCs/>
          <w:i/>
          <w:iCs/>
          <w:color w:val="auto"/>
          <w:sz w:val="34"/>
          <w:szCs w:val="34"/>
          <w:lang w:eastAsia="en-US" w:bidi="ar-SA"/>
        </w:rPr>
        <w:t>обеспечение</w:t>
      </w:r>
      <w:bookmarkEnd w:id="2"/>
    </w:p>
    <w:p w:rsidR="00996AFC" w:rsidRPr="00996AFC" w:rsidRDefault="00996AFC" w:rsidP="00996AFC">
      <w:pPr>
        <w:keepNext/>
        <w:keepLines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34"/>
          <w:szCs w:val="34"/>
          <w:lang w:eastAsia="en-US" w:bidi="ar-SA"/>
        </w:rPr>
      </w:pPr>
    </w:p>
    <w:p w:rsidR="00645AD3" w:rsidRPr="00996AFC" w:rsidRDefault="00645AD3" w:rsidP="00996AFC">
      <w:pPr>
        <w:spacing w:after="361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  <w:r w:rsidRPr="00996AFC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  <w:t>Быть родителем - сложное и ответ</w:t>
      </w:r>
      <w:r w:rsidRPr="00996AFC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  <w:softHyphen/>
        <w:t>ственное дело, которое требует люб</w:t>
      </w:r>
      <w:r w:rsidRPr="00996AFC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  <w:softHyphen/>
        <w:t>ви, терпения и взаимного уважения.</w:t>
      </w:r>
    </w:p>
    <w:p w:rsidR="00645AD3" w:rsidRPr="00996AFC" w:rsidRDefault="00645AD3" w:rsidP="00996AFC">
      <w:pPr>
        <w:spacing w:after="422" w:line="26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996AF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Мы готовы помочь Вам!</w:t>
      </w:r>
    </w:p>
    <w:p w:rsidR="00996AFC" w:rsidRPr="00996AFC" w:rsidRDefault="00996AFC" w:rsidP="00996AFC">
      <w:pPr>
        <w:spacing w:after="422" w:line="26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996AFC" w:rsidRPr="00996AFC" w:rsidRDefault="00645AD3" w:rsidP="00996AFC">
      <w:pPr>
        <w:pStyle w:val="31"/>
        <w:keepNext/>
        <w:keepLines/>
        <w:shd w:val="clear" w:color="auto" w:fill="auto"/>
        <w:spacing w:after="255" w:line="240" w:lineRule="exact"/>
        <w:ind w:right="20" w:firstLine="0"/>
      </w:pPr>
      <w:proofErr w:type="spellStart"/>
      <w:r w:rsidRPr="00996AFC">
        <w:rPr>
          <w:rFonts w:eastAsiaTheme="minorHAnsi"/>
          <w:b w:val="0"/>
          <w:bCs w:val="0"/>
          <w:i w:val="0"/>
          <w:iCs w:val="0"/>
          <w:color w:val="auto"/>
          <w:sz w:val="22"/>
          <w:szCs w:val="22"/>
          <w:lang w:eastAsia="en-US" w:bidi="ar-SA"/>
        </w:rPr>
        <w:t>Чебаркулъ</w:t>
      </w:r>
      <w:proofErr w:type="spellEnd"/>
      <w:r w:rsidRPr="00996AFC">
        <w:rPr>
          <w:rFonts w:eastAsiaTheme="minorHAnsi"/>
          <w:b w:val="0"/>
          <w:bCs w:val="0"/>
          <w:i w:val="0"/>
          <w:iCs w:val="0"/>
          <w:color w:val="auto"/>
          <w:sz w:val="22"/>
          <w:szCs w:val="22"/>
          <w:lang w:eastAsia="en-US" w:bidi="ar-SA"/>
        </w:rPr>
        <w:t>, 20</w:t>
      </w:r>
      <w:r w:rsidR="005C696E" w:rsidRPr="00996AFC">
        <w:rPr>
          <w:rFonts w:eastAsiaTheme="minorHAnsi"/>
          <w:b w:val="0"/>
          <w:bCs w:val="0"/>
          <w:i w:val="0"/>
          <w:iCs w:val="0"/>
          <w:color w:val="auto"/>
          <w:sz w:val="22"/>
          <w:szCs w:val="22"/>
          <w:lang w:eastAsia="en-US" w:bidi="ar-SA"/>
        </w:rPr>
        <w:t>21</w:t>
      </w:r>
      <w:r w:rsidRPr="00996AFC">
        <w:rPr>
          <w:rFonts w:eastAsiaTheme="minorHAnsi"/>
          <w:b w:val="0"/>
          <w:bCs w:val="0"/>
          <w:i w:val="0"/>
          <w:iCs w:val="0"/>
          <w:color w:val="auto"/>
          <w:sz w:val="22"/>
          <w:szCs w:val="22"/>
          <w:lang w:eastAsia="en-US" w:bidi="ar-SA"/>
        </w:rPr>
        <w:t xml:space="preserve"> г.</w:t>
      </w:r>
      <w:r w:rsidRPr="00996AFC">
        <w:rPr>
          <w:rFonts w:eastAsiaTheme="minorHAnsi"/>
          <w:b w:val="0"/>
          <w:bCs w:val="0"/>
          <w:i w:val="0"/>
          <w:iCs w:val="0"/>
          <w:color w:val="auto"/>
          <w:sz w:val="22"/>
          <w:szCs w:val="22"/>
          <w:lang w:eastAsia="en-US" w:bidi="ar-SA"/>
        </w:rPr>
        <w:br w:type="column"/>
      </w:r>
      <w:r w:rsidR="00021325" w:rsidRPr="00996AFC">
        <w:lastRenderedPageBreak/>
        <w:t>УСЫНОВЛЕНИЕ</w:t>
      </w:r>
      <w:bookmarkEnd w:id="0"/>
    </w:p>
    <w:p w:rsidR="00723F82" w:rsidRPr="00996AFC" w:rsidRDefault="00021325" w:rsidP="00996AFC">
      <w:pPr>
        <w:pStyle w:val="80"/>
        <w:shd w:val="clear" w:color="auto" w:fill="auto"/>
        <w:spacing w:before="0"/>
        <w:jc w:val="center"/>
      </w:pPr>
      <w:r w:rsidRPr="00996AFC">
        <w:t>Усыновление представляет собой правовой институт, призванный создать между усыно</w:t>
      </w:r>
      <w:r w:rsidRPr="00996AFC">
        <w:softHyphen/>
        <w:t>вителем и усыновленным отношения, наибо</w:t>
      </w:r>
      <w:r w:rsidRPr="00996AFC">
        <w:softHyphen/>
        <w:t>лее близкие к тем, которые возникают между родителями и родными детьми. Закон прирав</w:t>
      </w:r>
      <w:r w:rsidRPr="00996AFC">
        <w:softHyphen/>
        <w:t>нивает усыновленных детей к родным детям усыновителей или усыновителя.</w:t>
      </w:r>
    </w:p>
    <w:p w:rsidR="00723F82" w:rsidRPr="00996AFC" w:rsidRDefault="00021325">
      <w:pPr>
        <w:pStyle w:val="31"/>
        <w:keepNext/>
        <w:keepLines/>
        <w:shd w:val="clear" w:color="auto" w:fill="auto"/>
        <w:spacing w:after="0" w:line="288" w:lineRule="exact"/>
        <w:ind w:firstLine="0"/>
        <w:jc w:val="both"/>
      </w:pPr>
      <w:bookmarkStart w:id="3" w:name="bookmark4"/>
      <w:r w:rsidRPr="00996AFC">
        <w:t>Примерный перечень документов, необходи</w:t>
      </w:r>
      <w:r w:rsidRPr="00996AFC">
        <w:softHyphen/>
        <w:t>мых для усыновления:</w:t>
      </w:r>
      <w:bookmarkEnd w:id="3"/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/>
        <w:ind w:left="240"/>
        <w:jc w:val="both"/>
      </w:pPr>
      <w:r w:rsidRPr="00996AFC">
        <w:t>заявление е просьбой дать заключение о воз</w:t>
      </w:r>
      <w:r w:rsidRPr="00996AFC">
        <w:softHyphen/>
        <w:t>можности быть усыновителем;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/>
        <w:ind w:left="240"/>
        <w:jc w:val="both"/>
      </w:pPr>
      <w:r w:rsidRPr="00996AFC">
        <w:t>краткая автобиография;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/>
        <w:ind w:left="240"/>
        <w:jc w:val="both"/>
      </w:pPr>
      <w:r w:rsidRPr="00996AFC">
        <w:t>справка с места работы с указанием должно</w:t>
      </w:r>
      <w:r w:rsidRPr="00996AFC">
        <w:softHyphen/>
        <w:t>сти и заработной платы, либо копия деклара</w:t>
      </w:r>
      <w:r w:rsidRPr="00996AFC">
        <w:softHyphen/>
        <w:t>ции о доходах;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/>
        <w:ind w:left="240"/>
        <w:jc w:val="both"/>
      </w:pPr>
      <w:r w:rsidRPr="00996AFC">
        <w:t>копия финансового лицевого счета.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/>
        <w:ind w:left="240"/>
        <w:jc w:val="both"/>
      </w:pPr>
      <w:r w:rsidRPr="00996AFC">
        <w:t>документ, подтверждающий наличие жилой площади;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/>
        <w:ind w:left="240"/>
        <w:jc w:val="both"/>
      </w:pPr>
      <w:r w:rsidRPr="00996AFC">
        <w:t>справка органов внутренних дел об отсут</w:t>
      </w:r>
      <w:r w:rsidRPr="00996AFC">
        <w:softHyphen/>
        <w:t>ствии судимости;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/>
        <w:ind w:left="240"/>
        <w:jc w:val="both"/>
      </w:pPr>
      <w:r w:rsidRPr="00996AFC">
        <w:t>медицинское заключение, оформленное в установленной форме;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/>
        <w:ind w:left="240"/>
        <w:jc w:val="both"/>
      </w:pPr>
      <w:r w:rsidRPr="00996AFC">
        <w:t>копия свидетельства о браке;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/>
        <w:ind w:left="240"/>
        <w:jc w:val="both"/>
      </w:pPr>
      <w:r w:rsidRPr="00996AFC">
        <w:t>заявление с выражением согласия другого су</w:t>
      </w:r>
      <w:r w:rsidRPr="00996AFC">
        <w:softHyphen/>
        <w:t>пруга на усыновление (при условии усынов</w:t>
      </w:r>
      <w:r w:rsidRPr="00996AFC">
        <w:softHyphen/>
        <w:t>ления ребенка одним из супругов), а так же согласие детей достигших возраста 10 лет;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ind w:left="240"/>
        <w:jc w:val="both"/>
      </w:pPr>
      <w:r w:rsidRPr="00996AFC">
        <w:t>согласие ребенка на усыновление, и измене</w:t>
      </w:r>
      <w:r w:rsidRPr="00996AFC">
        <w:softHyphen/>
        <w:t>ние его личных данных (при усыновлении ре</w:t>
      </w:r>
      <w:r w:rsidRPr="00996AFC">
        <w:softHyphen/>
        <w:t>бенка достигшего возраста 10 лет и старше).</w:t>
      </w:r>
    </w:p>
    <w:p w:rsidR="00996AFC" w:rsidRPr="00996AFC" w:rsidRDefault="00996AFC" w:rsidP="00996AFC">
      <w:pPr>
        <w:pStyle w:val="20"/>
        <w:shd w:val="clear" w:color="auto" w:fill="auto"/>
        <w:tabs>
          <w:tab w:val="left" w:pos="202"/>
        </w:tabs>
        <w:ind w:firstLine="0"/>
        <w:jc w:val="both"/>
      </w:pPr>
    </w:p>
    <w:p w:rsidR="00996AFC" w:rsidRPr="00996AFC" w:rsidRDefault="00996AFC" w:rsidP="00996AFC">
      <w:pPr>
        <w:pStyle w:val="20"/>
        <w:shd w:val="clear" w:color="auto" w:fill="auto"/>
        <w:tabs>
          <w:tab w:val="left" w:pos="202"/>
        </w:tabs>
        <w:ind w:firstLine="0"/>
        <w:jc w:val="both"/>
      </w:pPr>
    </w:p>
    <w:p w:rsidR="00723F82" w:rsidRPr="00996AFC" w:rsidRDefault="00021325">
      <w:pPr>
        <w:pStyle w:val="90"/>
        <w:shd w:val="clear" w:color="auto" w:fill="auto"/>
        <w:spacing w:before="0"/>
        <w:ind w:firstLine="0"/>
        <w:jc w:val="both"/>
      </w:pPr>
      <w:r w:rsidRPr="00996AFC">
        <w:lastRenderedPageBreak/>
        <w:t>Суд, при наличии оснований, может потребо</w:t>
      </w:r>
      <w:r w:rsidRPr="00996AFC">
        <w:softHyphen/>
        <w:t xml:space="preserve">вать </w:t>
      </w:r>
      <w:proofErr w:type="gramStart"/>
      <w:r w:rsidRPr="00996AFC">
        <w:t>предоставить иные документы</w:t>
      </w:r>
      <w:proofErr w:type="gramEnd"/>
      <w:r w:rsidRPr="00996AFC">
        <w:t xml:space="preserve">. </w:t>
      </w:r>
      <w:r w:rsidRPr="00996AFC">
        <w:rPr>
          <w:rStyle w:val="912pt"/>
          <w:b/>
          <w:bCs/>
        </w:rPr>
        <w:t>Усыновителями могут быть совершенно</w:t>
      </w:r>
      <w:r w:rsidRPr="00996AFC">
        <w:rPr>
          <w:rStyle w:val="912pt"/>
          <w:b/>
          <w:bCs/>
        </w:rPr>
        <w:softHyphen/>
        <w:t>летние лица обоего пола, разница в возрасте между усыновителем, не состоящим в браке, и усыновляемым ребенком должна быть не менее шестнадцати лет.</w:t>
      </w:r>
    </w:p>
    <w:p w:rsidR="00723F82" w:rsidRPr="00996AFC" w:rsidRDefault="00021325">
      <w:pPr>
        <w:pStyle w:val="90"/>
        <w:shd w:val="clear" w:color="auto" w:fill="auto"/>
        <w:spacing w:before="0"/>
        <w:ind w:left="220"/>
        <w:jc w:val="both"/>
      </w:pPr>
      <w:r w:rsidRPr="00996AFC">
        <w:t>Исключение составляют: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/>
        <w:ind w:left="220" w:hanging="220"/>
        <w:jc w:val="both"/>
      </w:pPr>
      <w:r w:rsidRPr="00996AFC">
        <w:t>лица, признанные судом недееспособными или ограниченные в дееспособности;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/>
        <w:ind w:left="220" w:hanging="220"/>
        <w:jc w:val="both"/>
      </w:pPr>
      <w:r w:rsidRPr="00996AFC">
        <w:t>лица, лишенные по решению суда родитель</w:t>
      </w:r>
      <w:r w:rsidRPr="00996AFC">
        <w:softHyphen/>
        <w:t>ских прав;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/>
        <w:ind w:left="220" w:hanging="220"/>
        <w:jc w:val="both"/>
      </w:pPr>
      <w:r w:rsidRPr="00996AFC">
        <w:t>лица, отстраненные от обязанностей опекуна (попечителя);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/>
        <w:ind w:left="220" w:hanging="220"/>
        <w:jc w:val="both"/>
      </w:pPr>
      <w:r w:rsidRPr="00996AFC">
        <w:t>бывшие усыновители, если усыновление от</w:t>
      </w:r>
      <w:r w:rsidRPr="00996AFC">
        <w:softHyphen/>
        <w:t>менено решением суда по их вине;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/>
        <w:ind w:left="220" w:hanging="220"/>
        <w:jc w:val="both"/>
      </w:pPr>
      <w:r w:rsidRPr="00996AFC">
        <w:t>лица, которые по состоянию здоровья не мо</w:t>
      </w:r>
      <w:r w:rsidRPr="00996AFC">
        <w:softHyphen/>
        <w:t>гут исполнять родительские обязанности;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/>
        <w:ind w:left="220" w:hanging="220"/>
        <w:jc w:val="both"/>
      </w:pPr>
      <w:r w:rsidRPr="00996AFC">
        <w:t>лица, которые на момент установления усы</w:t>
      </w:r>
      <w:r w:rsidRPr="00996AFC">
        <w:softHyphen/>
        <w:t>новления не имеют дохода;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/>
        <w:ind w:left="220" w:hanging="220"/>
        <w:jc w:val="both"/>
      </w:pPr>
      <w:r w:rsidRPr="00996AFC">
        <w:t>лица, не имеющие постоянного места житель</w:t>
      </w:r>
      <w:r w:rsidRPr="00996AFC">
        <w:softHyphen/>
        <w:t>ства: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/>
        <w:ind w:left="220" w:hanging="220"/>
        <w:jc w:val="both"/>
      </w:pPr>
      <w:r w:rsidRPr="00996AFC">
        <w:t>лица, проживающие в жилых помещениях, которые не отвечают санитарным и техниче</w:t>
      </w:r>
      <w:r w:rsidRPr="00996AFC">
        <w:softHyphen/>
        <w:t>ским требованиям и нормам;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ind w:left="220" w:hanging="220"/>
        <w:jc w:val="both"/>
      </w:pPr>
      <w:r w:rsidRPr="00996AFC">
        <w:t>лица, имеющие на момент установления усы</w:t>
      </w:r>
      <w:r w:rsidRPr="00996AFC">
        <w:softHyphen/>
        <w:t>новления судимость за умышленное престу</w:t>
      </w:r>
      <w:r w:rsidRPr="00996AFC">
        <w:softHyphen/>
        <w:t>пление против жизни или здоровья граждан.</w:t>
      </w:r>
    </w:p>
    <w:p w:rsidR="00723F82" w:rsidRPr="00996AFC" w:rsidRDefault="00021325">
      <w:pPr>
        <w:pStyle w:val="31"/>
        <w:keepNext/>
        <w:keepLines/>
        <w:shd w:val="clear" w:color="auto" w:fill="auto"/>
        <w:spacing w:after="0" w:line="288" w:lineRule="exact"/>
        <w:ind w:left="220"/>
        <w:jc w:val="both"/>
      </w:pPr>
      <w:bookmarkStart w:id="4" w:name="bookmark5"/>
      <w:r w:rsidRPr="00996AFC">
        <w:t>Права родителей -</w:t>
      </w:r>
      <w:r w:rsidR="008F16F7">
        <w:t xml:space="preserve"> </w:t>
      </w:r>
      <w:bookmarkStart w:id="5" w:name="_GoBack"/>
      <w:bookmarkEnd w:id="5"/>
      <w:r w:rsidRPr="00996AFC">
        <w:t>усыновителей:</w:t>
      </w:r>
      <w:bookmarkEnd w:id="4"/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/>
        <w:ind w:left="220" w:hanging="220"/>
        <w:jc w:val="both"/>
      </w:pPr>
      <w:r w:rsidRPr="00996AFC">
        <w:t>работникам, усыновившим новорожденного ребенка, предоставляется отпуск на период со дня усыновления и до истечения 70 кален</w:t>
      </w:r>
      <w:r w:rsidRPr="00996AFC">
        <w:softHyphen/>
        <w:t>дарных дней со дня рождения усыновленно</w:t>
      </w:r>
      <w:r w:rsidRPr="00996AFC">
        <w:softHyphen/>
        <w:t>го ребенка, при одновременном усыновлении двух или более детей - 110 календарных дней со дня их рождения;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/>
        <w:ind w:left="220" w:hanging="220"/>
        <w:jc w:val="both"/>
      </w:pPr>
      <w:r w:rsidRPr="00996AFC">
        <w:lastRenderedPageBreak/>
        <w:t>пособие по беременности и родам, (размер устанавливается по месту работы за послед</w:t>
      </w:r>
      <w:r w:rsidRPr="00996AFC">
        <w:softHyphen/>
        <w:t>ние 12 календарных месяцев, предшествую</w:t>
      </w:r>
      <w:r w:rsidRPr="00996AFC">
        <w:softHyphen/>
        <w:t>щих месяцу наступления отпуска по бере</w:t>
      </w:r>
      <w:r w:rsidRPr="00996AFC">
        <w:softHyphen/>
        <w:t>менности и родам, с учетом непрерывного стажа);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ind w:left="200" w:hanging="200"/>
        <w:jc w:val="both"/>
      </w:pPr>
      <w:r w:rsidRPr="00996AFC">
        <w:t>если фамилии супругов - усыновителей раз</w:t>
      </w:r>
      <w:r w:rsidRPr="00996AFC">
        <w:softHyphen/>
        <w:t>личные, то, по их соглашению, усыновленно</w:t>
      </w:r>
      <w:r w:rsidRPr="00996AFC">
        <w:softHyphen/>
        <w:t>му ребенку присваивается фамилия одного из них.</w:t>
      </w:r>
    </w:p>
    <w:p w:rsidR="00723F82" w:rsidRPr="00996AFC" w:rsidRDefault="00021325">
      <w:pPr>
        <w:pStyle w:val="31"/>
        <w:keepNext/>
        <w:keepLines/>
        <w:shd w:val="clear" w:color="auto" w:fill="auto"/>
        <w:spacing w:after="0" w:line="288" w:lineRule="exact"/>
        <w:ind w:left="200" w:hanging="200"/>
        <w:jc w:val="both"/>
      </w:pPr>
      <w:bookmarkStart w:id="6" w:name="bookmark6"/>
      <w:r w:rsidRPr="00996AFC">
        <w:t>В обязанности родителей</w:t>
      </w:r>
      <w:r w:rsidRPr="00996AFC">
        <w:rPr>
          <w:rStyle w:val="34pt"/>
        </w:rPr>
        <w:t xml:space="preserve"> - </w:t>
      </w:r>
      <w:r w:rsidRPr="00996AFC">
        <w:t>усыновителей</w:t>
      </w:r>
      <w:bookmarkEnd w:id="6"/>
    </w:p>
    <w:p w:rsidR="00723F82" w:rsidRPr="00996AFC" w:rsidRDefault="00021325">
      <w:pPr>
        <w:pStyle w:val="100"/>
        <w:shd w:val="clear" w:color="auto" w:fill="auto"/>
        <w:ind w:left="200"/>
      </w:pPr>
      <w:r w:rsidRPr="00996AFC">
        <w:t>входят: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after="0"/>
        <w:ind w:left="200" w:hanging="200"/>
        <w:jc w:val="both"/>
      </w:pPr>
      <w:r w:rsidRPr="00996AFC">
        <w:t>сбор документов, необходимых для усынов</w:t>
      </w:r>
      <w:r w:rsidRPr="00996AFC">
        <w:softHyphen/>
        <w:t>ления ребенка;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ind w:left="200" w:hanging="200"/>
        <w:jc w:val="both"/>
      </w:pPr>
      <w:r w:rsidRPr="00996AFC">
        <w:t>государственная регистрация усыновленного ребенка, которая производится органами ЗАГС на основании решения суда об усыновле</w:t>
      </w:r>
      <w:r w:rsidRPr="00996AFC">
        <w:softHyphen/>
        <w:t>нии по месту жительства усыновителей.</w:t>
      </w:r>
    </w:p>
    <w:p w:rsidR="00723F82" w:rsidRPr="00996AFC" w:rsidRDefault="00021325">
      <w:pPr>
        <w:pStyle w:val="31"/>
        <w:keepNext/>
        <w:keepLines/>
        <w:shd w:val="clear" w:color="auto" w:fill="auto"/>
        <w:spacing w:after="0" w:line="288" w:lineRule="exact"/>
        <w:ind w:left="200" w:hanging="200"/>
        <w:jc w:val="both"/>
      </w:pPr>
      <w:bookmarkStart w:id="7" w:name="bookmark7"/>
      <w:r w:rsidRPr="00996AFC">
        <w:t>Правовые последствия усыновления ребенка:</w:t>
      </w:r>
      <w:bookmarkEnd w:id="7"/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after="0"/>
        <w:ind w:left="200" w:hanging="200"/>
        <w:jc w:val="both"/>
      </w:pPr>
      <w:r w:rsidRPr="00996AFC">
        <w:t>усыновленные дети и их потомство по отно</w:t>
      </w:r>
      <w:r w:rsidRPr="00996AFC">
        <w:softHyphen/>
        <w:t>шению к усыновителям и их родственникам, а усыновители и их родственники по отноше</w:t>
      </w:r>
      <w:r w:rsidRPr="00996AFC">
        <w:softHyphen/>
        <w:t>нию к усыновленным детям и их потомству приравниваются к родственникам по проис</w:t>
      </w:r>
      <w:r w:rsidRPr="00996AFC">
        <w:softHyphen/>
        <w:t>хождению;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after="0"/>
        <w:ind w:left="200" w:hanging="200"/>
        <w:jc w:val="both"/>
      </w:pPr>
      <w:r w:rsidRPr="00996AFC">
        <w:t>усыновленные дети утрачивают личные не</w:t>
      </w:r>
      <w:r w:rsidRPr="00996AFC">
        <w:softHyphen/>
        <w:t>имущественные и имущественные права и освобождаются от обязанностей по отноше</w:t>
      </w:r>
      <w:r w:rsidRPr="00996AFC">
        <w:softHyphen/>
        <w:t>нию к своим кровным родителям;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after="0"/>
        <w:ind w:left="200" w:hanging="200"/>
        <w:jc w:val="both"/>
      </w:pPr>
      <w:r w:rsidRPr="00996AFC">
        <w:t>ребенок, имеющий к моменту своего усынов</w:t>
      </w:r>
      <w:r w:rsidRPr="00996AFC">
        <w:softHyphen/>
        <w:t>ления, право на пенсию и пособия, полагаю</w:t>
      </w:r>
      <w:r w:rsidRPr="00996AFC">
        <w:softHyphen/>
        <w:t>щиеся ему в связи со смертью родителей, со</w:t>
      </w:r>
      <w:r w:rsidRPr="00996AFC">
        <w:softHyphen/>
        <w:t>храняет это право и при его усыновлении.</w:t>
      </w:r>
    </w:p>
    <w:p w:rsidR="00597F24" w:rsidRDefault="00597F24" w:rsidP="00597F24">
      <w:pPr>
        <w:pStyle w:val="20"/>
        <w:tabs>
          <w:tab w:val="left" w:pos="198"/>
        </w:tabs>
        <w:spacing w:after="0"/>
        <w:ind w:left="482" w:firstLine="0"/>
        <w:jc w:val="both"/>
      </w:pPr>
    </w:p>
    <w:p w:rsidR="00597F24" w:rsidRDefault="00597F24" w:rsidP="00597F24">
      <w:pPr>
        <w:pStyle w:val="20"/>
        <w:tabs>
          <w:tab w:val="left" w:pos="198"/>
        </w:tabs>
        <w:spacing w:after="0"/>
        <w:ind w:left="284" w:firstLine="198"/>
        <w:jc w:val="both"/>
      </w:pPr>
    </w:p>
    <w:p w:rsidR="00597F24" w:rsidRDefault="00597F24" w:rsidP="00597F24">
      <w:pPr>
        <w:pStyle w:val="20"/>
        <w:tabs>
          <w:tab w:val="left" w:pos="198"/>
        </w:tabs>
        <w:spacing w:after="0"/>
        <w:ind w:left="284" w:firstLine="198"/>
        <w:jc w:val="both"/>
      </w:pPr>
      <w:r>
        <w:t>Согласно Закон</w:t>
      </w:r>
      <w:r>
        <w:t>у Челябинской области №</w:t>
      </w:r>
      <w:r>
        <w:t>212-ЗО от 25.10.2007 г. «О мерах социальной поддержки детей-сирот и детей, оставшихся б</w:t>
      </w:r>
      <w:r>
        <w:t xml:space="preserve">ез попечения родителей» </w:t>
      </w:r>
      <w:r>
        <w:t>(с изменениями от 28.08.2008 г.) Федерального закона Российской Федерации «Об опеке и попе</w:t>
      </w:r>
      <w:r>
        <w:t>чительстве от 24.04.2008 года №</w:t>
      </w:r>
      <w:r>
        <w:t>48-ФЗ»:</w:t>
      </w:r>
    </w:p>
    <w:p w:rsidR="00597F24" w:rsidRDefault="00597F24" w:rsidP="00597F24">
      <w:pPr>
        <w:pStyle w:val="20"/>
        <w:numPr>
          <w:ilvl w:val="0"/>
          <w:numId w:val="4"/>
        </w:numPr>
        <w:tabs>
          <w:tab w:val="left" w:pos="198"/>
        </w:tabs>
        <w:spacing w:after="0"/>
        <w:ind w:left="284" w:firstLine="198"/>
        <w:jc w:val="both"/>
      </w:pPr>
      <w:r>
        <w:t>на ежемесячную  вы</w:t>
      </w:r>
      <w:r>
        <w:t xml:space="preserve">плату   пособия на   содержание </w:t>
      </w:r>
      <w:r>
        <w:t>подопечного  ребенка (при наличии законных оснований);</w:t>
      </w:r>
    </w:p>
    <w:p w:rsidR="00597F24" w:rsidRDefault="00597F24" w:rsidP="00597F24">
      <w:pPr>
        <w:pStyle w:val="20"/>
        <w:numPr>
          <w:ilvl w:val="0"/>
          <w:numId w:val="4"/>
        </w:numPr>
        <w:tabs>
          <w:tab w:val="left" w:pos="198"/>
        </w:tabs>
        <w:spacing w:after="0"/>
        <w:ind w:left="284" w:firstLine="198"/>
        <w:jc w:val="both"/>
      </w:pPr>
      <w:r>
        <w:t>на ежемесячн</w:t>
      </w:r>
      <w:r>
        <w:t xml:space="preserve">ую выплату  денежных </w:t>
      </w:r>
      <w:proofErr w:type="gramStart"/>
      <w:r>
        <w:t>средств</w:t>
      </w:r>
      <w:proofErr w:type="gramEnd"/>
      <w:r>
        <w:t xml:space="preserve"> на </w:t>
      </w:r>
      <w:r>
        <w:t>реализацию права бесплатного про</w:t>
      </w:r>
      <w:r>
        <w:t>езда детей, переданных опекунам (</w:t>
      </w:r>
      <w:r>
        <w:t>попечителям</w:t>
      </w:r>
      <w:r>
        <w:t>).</w:t>
      </w:r>
    </w:p>
    <w:p w:rsidR="00597F24" w:rsidRDefault="00597F24" w:rsidP="00597F24">
      <w:pPr>
        <w:pStyle w:val="20"/>
        <w:tabs>
          <w:tab w:val="left" w:pos="198"/>
        </w:tabs>
        <w:spacing w:after="0"/>
        <w:ind w:left="284" w:firstLine="0"/>
        <w:jc w:val="both"/>
      </w:pPr>
    </w:p>
    <w:p w:rsidR="00645AD3" w:rsidRPr="00996AFC" w:rsidRDefault="00597F24" w:rsidP="00597F24">
      <w:pPr>
        <w:pStyle w:val="20"/>
        <w:tabs>
          <w:tab w:val="left" w:pos="198"/>
        </w:tabs>
        <w:spacing w:after="0"/>
        <w:ind w:left="284" w:firstLine="198"/>
        <w:jc w:val="both"/>
      </w:pPr>
      <w:r>
        <w:t>На основании ст</w:t>
      </w:r>
      <w:r>
        <w:t>.</w:t>
      </w:r>
      <w:r>
        <w:t xml:space="preserve"> 8 </w:t>
      </w:r>
      <w:r>
        <w:t>ФЗ от 21.12.1996 №</w:t>
      </w:r>
      <w:r>
        <w:t>159 «О дополнительных гарантиях по социальной поддержке детей-сирот и детей, оставшихся без попечения родителей» в порядке, установленном законодательством этого субъекта Р</w:t>
      </w:r>
      <w:r>
        <w:t xml:space="preserve">оссийской Федерации, однократно </w:t>
      </w:r>
      <w:r>
        <w:t>предоставляются благоустроенные жилые помещения специализированного жилищного фонда по договорам найма специализированных жилых помещений. Опекуну (попечителю) необходимо обратиться в отдел опеки и попечительств</w:t>
      </w:r>
      <w:r>
        <w:t>а по достижению подопечным 14-</w:t>
      </w:r>
      <w:r>
        <w:t>летнего возраста с заявлением о включении подопечного в список для получения жилого помещения.</w:t>
      </w:r>
    </w:p>
    <w:p w:rsidR="00645AD3" w:rsidRPr="00996AFC" w:rsidRDefault="00645AD3" w:rsidP="00645AD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br w:type="column"/>
      </w:r>
    </w:p>
    <w:p w:rsidR="00645AD3" w:rsidRPr="00996AFC" w:rsidRDefault="00645AD3" w:rsidP="00645AD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45AD3" w:rsidRPr="00996AFC" w:rsidRDefault="003473B1" w:rsidP="00645AD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996AFC">
        <w:rPr>
          <w:rFonts w:ascii="Times New Roman" w:eastAsiaTheme="minorHAnsi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01F7C81A" wp14:editId="19C44C17">
            <wp:extent cx="3127375" cy="23545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eaf84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AD3" w:rsidRPr="00996AFC" w:rsidRDefault="00645AD3" w:rsidP="00645AD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45AD3" w:rsidRPr="00996AFC" w:rsidRDefault="00645AD3" w:rsidP="00645AD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45AD3" w:rsidRPr="00996AFC" w:rsidRDefault="00645AD3" w:rsidP="00645AD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По всем интересующим Вас</w:t>
      </w: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br/>
        <w:t>вопросам обращаться</w:t>
      </w: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br/>
        <w:t>в Управление социальной защиты</w:t>
      </w:r>
      <w:r w:rsidR="00526106"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br/>
        <w:t xml:space="preserve">населения </w:t>
      </w:r>
      <w:r w:rsidR="00526106"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администрации </w:t>
      </w: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Чебаркульского</w:t>
      </w: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br/>
        <w:t>городского округа, расположенного по адресу:</w:t>
      </w: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br/>
        <w:t xml:space="preserve">ул. Ленина, д. </w:t>
      </w:r>
      <w:r w:rsidRPr="00996AFC"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eastAsia="en-US"/>
        </w:rPr>
        <w:t>46А,</w:t>
      </w: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каб. № 6, тел. 2-15-12.</w:t>
      </w:r>
    </w:p>
    <w:p w:rsidR="00645AD3" w:rsidRPr="00996AFC" w:rsidRDefault="00645AD3" w:rsidP="00645AD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Приемные дни:</w:t>
      </w:r>
    </w:p>
    <w:p w:rsidR="00597F24" w:rsidRDefault="00645AD3" w:rsidP="00597F2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понедельник, вторник с 8.00 до 17.15,</w:t>
      </w: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br/>
        <w:t>перерыв с 12.00 до 13.00.</w:t>
      </w: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br w:type="column"/>
      </w:r>
    </w:p>
    <w:p w:rsidR="00645AD3" w:rsidRDefault="00645AD3" w:rsidP="00597F2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Управление социальной защиты </w:t>
      </w:r>
      <w:r w:rsidR="00526106"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населения администрации </w:t>
      </w:r>
      <w:r w:rsidRPr="00996AF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Чебаркульского городского округа</w:t>
      </w:r>
    </w:p>
    <w:p w:rsidR="00597F24" w:rsidRPr="00996AFC" w:rsidRDefault="00597F24" w:rsidP="00597F2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645AD3" w:rsidRPr="00996AFC" w:rsidRDefault="003473B1" w:rsidP="00645AD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996AFC">
        <w:rPr>
          <w:rFonts w:ascii="Times New Roman" w:eastAsiaTheme="minorHAnsi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1AA7BC24" wp14:editId="2FE97AE2">
            <wp:extent cx="2945109" cy="26574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102" cy="266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AD3" w:rsidRPr="00996AFC" w:rsidRDefault="00645AD3" w:rsidP="00645AD3">
      <w:pPr>
        <w:keepNext/>
        <w:keepLines/>
        <w:spacing w:after="122" w:line="1020" w:lineRule="exact"/>
        <w:jc w:val="center"/>
        <w:outlineLvl w:val="0"/>
        <w:rPr>
          <w:rFonts w:ascii="Times New Roman" w:eastAsia="Times New Roman" w:hAnsi="Times New Roman" w:cs="Times New Roman"/>
          <w:w w:val="50"/>
          <w:sz w:val="96"/>
          <w:szCs w:val="96"/>
        </w:rPr>
      </w:pPr>
      <w:r w:rsidRPr="00996AFC">
        <w:rPr>
          <w:rFonts w:ascii="Times New Roman" w:eastAsia="Times New Roman" w:hAnsi="Times New Roman" w:cs="Times New Roman"/>
          <w:w w:val="50"/>
          <w:sz w:val="96"/>
          <w:szCs w:val="96"/>
        </w:rPr>
        <w:t>ОПЕКА (ПОПЕЧИТЕЛЬСТВО)</w:t>
      </w:r>
    </w:p>
    <w:p w:rsidR="00645AD3" w:rsidRPr="00996AFC" w:rsidRDefault="00645AD3" w:rsidP="00645AD3">
      <w:pPr>
        <w:keepNext/>
        <w:keepLines/>
        <w:spacing w:after="75" w:line="340" w:lineRule="exact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</w:pPr>
      <w:bookmarkStart w:id="8" w:name="bookmark10"/>
      <w:r w:rsidRPr="00996AFC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  <w:t>нормативно-правовое</w:t>
      </w:r>
      <w:bookmarkEnd w:id="8"/>
    </w:p>
    <w:p w:rsidR="00645AD3" w:rsidRPr="00996AFC" w:rsidRDefault="00645AD3" w:rsidP="00645AD3">
      <w:pPr>
        <w:keepNext/>
        <w:keepLines/>
        <w:spacing w:after="49" w:line="340" w:lineRule="exact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</w:pPr>
      <w:bookmarkStart w:id="9" w:name="bookmark11"/>
      <w:r w:rsidRPr="00996AFC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  <w:t>обеспечение</w:t>
      </w:r>
      <w:bookmarkEnd w:id="9"/>
    </w:p>
    <w:p w:rsidR="00645AD3" w:rsidRPr="00996AFC" w:rsidRDefault="00645AD3" w:rsidP="00645AD3">
      <w:pPr>
        <w:ind w:right="278" w:firstLine="30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96AFC">
        <w:rPr>
          <w:rFonts w:ascii="Times New Roman" w:eastAsia="Times New Roman" w:hAnsi="Times New Roman" w:cs="Times New Roman"/>
          <w:b/>
          <w:bCs/>
          <w:i/>
          <w:iCs/>
        </w:rPr>
        <w:t>Быть родителем - сложное и ответ</w:t>
      </w:r>
      <w:r w:rsidRPr="00996AFC">
        <w:rPr>
          <w:rFonts w:ascii="Times New Roman" w:eastAsia="Times New Roman" w:hAnsi="Times New Roman" w:cs="Times New Roman"/>
          <w:b/>
          <w:bCs/>
          <w:i/>
          <w:iCs/>
        </w:rPr>
        <w:softHyphen/>
        <w:t>ственное дело, которое требует люб</w:t>
      </w:r>
      <w:r w:rsidRPr="00996AFC">
        <w:rPr>
          <w:rFonts w:ascii="Times New Roman" w:eastAsia="Times New Roman" w:hAnsi="Times New Roman" w:cs="Times New Roman"/>
          <w:b/>
          <w:bCs/>
          <w:i/>
          <w:iCs/>
        </w:rPr>
        <w:softHyphen/>
        <w:t>ви, терпения и взаимного уважения.</w:t>
      </w:r>
    </w:p>
    <w:p w:rsidR="00645AD3" w:rsidRPr="00996AFC" w:rsidRDefault="00645AD3" w:rsidP="00645AD3">
      <w:pPr>
        <w:ind w:right="27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5AD3" w:rsidRDefault="00645AD3" w:rsidP="00597F24">
      <w:pPr>
        <w:ind w:right="27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6AFC">
        <w:rPr>
          <w:rFonts w:ascii="Times New Roman" w:eastAsia="Times New Roman" w:hAnsi="Times New Roman" w:cs="Times New Roman"/>
          <w:b/>
          <w:bCs/>
          <w:sz w:val="26"/>
          <w:szCs w:val="26"/>
        </w:rPr>
        <w:t>Мы готовы помочь Вам!</w:t>
      </w:r>
    </w:p>
    <w:p w:rsidR="00597F24" w:rsidRPr="00597F24" w:rsidRDefault="00597F24" w:rsidP="00597F24">
      <w:pPr>
        <w:ind w:right="27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5AD3" w:rsidRPr="00996AFC" w:rsidRDefault="00645AD3" w:rsidP="00645AD3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96AFC">
        <w:rPr>
          <w:rFonts w:ascii="Times New Roman" w:hAnsi="Times New Roman" w:cs="Times New Roman"/>
        </w:rPr>
        <w:t>Чебаркул</w:t>
      </w:r>
      <w:r w:rsidR="005C696E" w:rsidRPr="00996AFC">
        <w:rPr>
          <w:rFonts w:ascii="Times New Roman" w:hAnsi="Times New Roman" w:cs="Times New Roman"/>
        </w:rPr>
        <w:t>ь</w:t>
      </w:r>
      <w:r w:rsidRPr="00996AFC">
        <w:rPr>
          <w:rFonts w:ascii="Times New Roman" w:hAnsi="Times New Roman" w:cs="Times New Roman"/>
        </w:rPr>
        <w:t>, 20</w:t>
      </w:r>
      <w:r w:rsidR="005C696E" w:rsidRPr="00996AFC">
        <w:rPr>
          <w:rFonts w:ascii="Times New Roman" w:hAnsi="Times New Roman" w:cs="Times New Roman"/>
        </w:rPr>
        <w:t>21</w:t>
      </w:r>
      <w:r w:rsidRPr="00996AFC">
        <w:rPr>
          <w:rFonts w:ascii="Times New Roman" w:hAnsi="Times New Roman" w:cs="Times New Roman"/>
        </w:rPr>
        <w:t xml:space="preserve"> г.</w:t>
      </w:r>
    </w:p>
    <w:p w:rsidR="00645AD3" w:rsidRPr="00996AFC" w:rsidRDefault="00645AD3" w:rsidP="00645AD3">
      <w:pPr>
        <w:pStyle w:val="20"/>
        <w:shd w:val="clear" w:color="auto" w:fill="auto"/>
        <w:tabs>
          <w:tab w:val="left" w:pos="198"/>
        </w:tabs>
        <w:spacing w:after="0"/>
        <w:ind w:firstLine="0"/>
        <w:jc w:val="both"/>
        <w:sectPr w:rsidR="00645AD3" w:rsidRPr="00996AFC">
          <w:pgSz w:w="16840" w:h="11900" w:orient="landscape"/>
          <w:pgMar w:top="545" w:right="656" w:bottom="545" w:left="435" w:header="0" w:footer="3" w:gutter="0"/>
          <w:cols w:num="3" w:space="486"/>
          <w:noEndnote/>
          <w:docGrid w:linePitch="360"/>
        </w:sectPr>
      </w:pPr>
    </w:p>
    <w:p w:rsidR="00723F82" w:rsidRPr="00996AFC" w:rsidRDefault="00021325">
      <w:pPr>
        <w:pStyle w:val="50"/>
        <w:shd w:val="clear" w:color="auto" w:fill="auto"/>
        <w:spacing w:before="0" w:after="244" w:line="240" w:lineRule="exact"/>
        <w:ind w:right="20"/>
        <w:jc w:val="center"/>
      </w:pPr>
      <w:r w:rsidRPr="00996AFC">
        <w:lastRenderedPageBreak/>
        <w:t>ОПЕКА (ПОПЕЧИТЕЛЬСТВО)</w:t>
      </w:r>
    </w:p>
    <w:p w:rsidR="00723F82" w:rsidRPr="00996AFC" w:rsidRDefault="00021325">
      <w:pPr>
        <w:pStyle w:val="60"/>
        <w:shd w:val="clear" w:color="auto" w:fill="auto"/>
        <w:spacing w:before="0" w:after="240" w:line="312" w:lineRule="exact"/>
        <w:jc w:val="both"/>
      </w:pPr>
      <w:r w:rsidRPr="00996AFC">
        <w:t>Опека устанавливается над детьми, не достигшими возраста 14 лет.</w:t>
      </w:r>
    </w:p>
    <w:p w:rsidR="00723F82" w:rsidRPr="00996AFC" w:rsidRDefault="00021325">
      <w:pPr>
        <w:pStyle w:val="60"/>
        <w:shd w:val="clear" w:color="auto" w:fill="auto"/>
        <w:spacing w:before="0" w:after="240" w:line="312" w:lineRule="exact"/>
        <w:jc w:val="both"/>
      </w:pPr>
      <w:r w:rsidRPr="00996AFC">
        <w:t>Попечительство устанавливается над детьми в возрасте от 14 до 18 лет.</w:t>
      </w:r>
    </w:p>
    <w:p w:rsidR="00723F82" w:rsidRPr="00996AFC" w:rsidRDefault="00021325">
      <w:pPr>
        <w:pStyle w:val="20"/>
        <w:shd w:val="clear" w:color="auto" w:fill="auto"/>
        <w:spacing w:line="312" w:lineRule="exact"/>
        <w:ind w:firstLine="0"/>
        <w:jc w:val="both"/>
      </w:pPr>
      <w:r w:rsidRPr="00996AFC">
        <w:t>При назначении ребенку опекуна (попечи</w:t>
      </w:r>
      <w:r w:rsidRPr="00996AFC">
        <w:softHyphen/>
        <w:t>теля) учитываются нравственные и иные ка</w:t>
      </w:r>
      <w:r w:rsidRPr="00996AFC">
        <w:softHyphen/>
        <w:t>чества опекуна (попечителя), способность его к выполнению обязанностей по воспи</w:t>
      </w:r>
      <w:r w:rsidRPr="00996AFC">
        <w:softHyphen/>
        <w:t>танию ребенка, отношения между опекуном (попечителем) и ребенком, отношение к ре</w:t>
      </w:r>
      <w:r w:rsidRPr="00996AFC">
        <w:softHyphen/>
        <w:t>бенку членов семьи опекуна (попечителя), а также, если это возможно, желание самого ребёнка.</w:t>
      </w:r>
    </w:p>
    <w:p w:rsidR="00723F82" w:rsidRPr="00996AFC" w:rsidRDefault="00021325">
      <w:pPr>
        <w:pStyle w:val="50"/>
        <w:shd w:val="clear" w:color="auto" w:fill="auto"/>
        <w:spacing w:before="0" w:after="0" w:line="312" w:lineRule="exact"/>
      </w:pPr>
      <w:r w:rsidRPr="00996AFC">
        <w:t>Примерный перечень документов, необхо</w:t>
      </w:r>
      <w:r w:rsidRPr="00996AFC">
        <w:softHyphen/>
        <w:t>димых для установления опеки (попечи</w:t>
      </w:r>
      <w:r w:rsidRPr="00996AFC">
        <w:softHyphen/>
        <w:t>тельства):</w:t>
      </w:r>
    </w:p>
    <w:p w:rsidR="00723F82" w:rsidRPr="00996AFC" w:rsidRDefault="00021325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after="0" w:line="312" w:lineRule="exact"/>
        <w:ind w:left="200" w:hanging="200"/>
        <w:jc w:val="both"/>
      </w:pPr>
      <w:r w:rsidRPr="00996AFC">
        <w:t>Заявление;</w:t>
      </w:r>
    </w:p>
    <w:p w:rsidR="00723F82" w:rsidRPr="00996AFC" w:rsidRDefault="00021325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after="0" w:line="312" w:lineRule="exact"/>
        <w:ind w:left="200" w:hanging="200"/>
        <w:jc w:val="both"/>
      </w:pPr>
      <w:r w:rsidRPr="00996AFC">
        <w:t>Медицинское заключение о возможности быть опекуном (попечителем);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after="0" w:line="312" w:lineRule="exact"/>
        <w:ind w:left="200" w:hanging="200"/>
        <w:jc w:val="both"/>
      </w:pPr>
      <w:r w:rsidRPr="00996AFC">
        <w:t>Автобиография кандидата в опекуны (по</w:t>
      </w:r>
      <w:r w:rsidRPr="00996AFC">
        <w:softHyphen/>
        <w:t>печители);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after="0" w:line="312" w:lineRule="exact"/>
        <w:ind w:left="200" w:hanging="200"/>
        <w:jc w:val="both"/>
      </w:pPr>
      <w:r w:rsidRPr="00996AFC">
        <w:t>Характеристика с места работы;</w:t>
      </w:r>
    </w:p>
    <w:p w:rsidR="00723F82" w:rsidRPr="00996AFC" w:rsidRDefault="00021325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after="0" w:line="312" w:lineRule="exact"/>
        <w:ind w:left="200" w:hanging="200"/>
        <w:jc w:val="both"/>
      </w:pPr>
      <w:r w:rsidRPr="00996AFC">
        <w:t>Бытовая характеристика;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after="0" w:line="312" w:lineRule="exact"/>
        <w:ind w:left="200" w:hanging="200"/>
        <w:jc w:val="both"/>
      </w:pPr>
      <w:r w:rsidRPr="00996AFC">
        <w:t>Справка о доходах;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after="0" w:line="312" w:lineRule="exact"/>
        <w:ind w:left="200" w:hanging="200"/>
        <w:jc w:val="both"/>
      </w:pPr>
      <w:r w:rsidRPr="00996AFC">
        <w:t>Согласие совершеннолетних членов семьи и детей, достигших возраста 10-ти лет на установление опеки (попечительства);</w:t>
      </w:r>
    </w:p>
    <w:p w:rsidR="00723F82" w:rsidRPr="00996AFC" w:rsidRDefault="00021325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after="0" w:line="312" w:lineRule="exact"/>
        <w:ind w:left="200" w:hanging="200"/>
        <w:jc w:val="both"/>
      </w:pPr>
      <w:r w:rsidRPr="00996AFC">
        <w:t>Акт обследования жилищно-бытовых условий;</w:t>
      </w:r>
    </w:p>
    <w:p w:rsidR="00723F82" w:rsidRPr="00996AFC" w:rsidRDefault="00021325">
      <w:pPr>
        <w:pStyle w:val="20"/>
        <w:shd w:val="clear" w:color="auto" w:fill="auto"/>
        <w:spacing w:after="296" w:line="307" w:lineRule="exact"/>
        <w:ind w:firstLine="0"/>
        <w:jc w:val="both"/>
      </w:pPr>
      <w:r w:rsidRPr="00996AFC">
        <w:t>Все вышеперечисленные документы предо</w:t>
      </w:r>
      <w:r w:rsidRPr="00996AFC">
        <w:softHyphen/>
      </w:r>
      <w:r w:rsidRPr="00996AFC">
        <w:lastRenderedPageBreak/>
        <w:t>ставляются в органы опеки и попечитель</w:t>
      </w:r>
      <w:r w:rsidRPr="00996AFC">
        <w:softHyphen/>
        <w:t>ства Управления социальной защиты насе</w:t>
      </w:r>
      <w:r w:rsidRPr="00996AFC">
        <w:softHyphen/>
        <w:t>ления по месту жительства.</w:t>
      </w:r>
    </w:p>
    <w:p w:rsidR="00723F82" w:rsidRPr="00996AFC" w:rsidRDefault="00021325">
      <w:pPr>
        <w:pStyle w:val="50"/>
        <w:shd w:val="clear" w:color="auto" w:fill="auto"/>
        <w:spacing w:before="0" w:after="0" w:line="312" w:lineRule="exact"/>
      </w:pPr>
      <w:r w:rsidRPr="00996AFC">
        <w:t>Права и обязанности опекуна и попечи</w:t>
      </w:r>
      <w:r w:rsidRPr="00996AFC">
        <w:softHyphen/>
        <w:t>теля: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12" w:lineRule="exact"/>
        <w:ind w:left="220" w:hanging="220"/>
        <w:jc w:val="both"/>
      </w:pPr>
      <w:r w:rsidRPr="00996AFC">
        <w:t>обязанности по опеке и попечительству исполняются безвозмездно, кроме случа</w:t>
      </w:r>
      <w:r w:rsidRPr="00996AFC">
        <w:softHyphen/>
        <w:t>ев, предусмотренных законом;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12" w:lineRule="exact"/>
        <w:ind w:left="220" w:hanging="220"/>
        <w:jc w:val="both"/>
      </w:pPr>
      <w:r w:rsidRPr="00996AFC">
        <w:t>опекуны и попечители несовершеннолет</w:t>
      </w:r>
      <w:r w:rsidRPr="00996AFC">
        <w:softHyphen/>
        <w:t>них граждан обязаны проживать совмест</w:t>
      </w:r>
      <w:r w:rsidRPr="00996AFC">
        <w:softHyphen/>
        <w:t>но со своими подопечными;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12" w:lineRule="exact"/>
        <w:ind w:left="220" w:hanging="220"/>
        <w:jc w:val="both"/>
      </w:pPr>
      <w:r w:rsidRPr="00996AFC">
        <w:t>опекуны и попечители обязаны заботить</w:t>
      </w:r>
      <w:r w:rsidRPr="00996AFC">
        <w:softHyphen/>
        <w:t>ся о содержании своих подопечных, об обеспечении их уходом и лечением, защи</w:t>
      </w:r>
      <w:r w:rsidRPr="00996AFC">
        <w:softHyphen/>
        <w:t>щать их права и интересы;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12" w:lineRule="exact"/>
        <w:ind w:left="220" w:hanging="220"/>
        <w:jc w:val="both"/>
      </w:pPr>
      <w:r w:rsidRPr="00996AFC">
        <w:t>опекун (попечитель) является законным представителем ребенка;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12" w:lineRule="exact"/>
        <w:ind w:left="220" w:hanging="220"/>
        <w:jc w:val="both"/>
      </w:pPr>
      <w:r w:rsidRPr="00996AFC">
        <w:t>опекун (попечитель), с учетом мнения ре</w:t>
      </w:r>
      <w:r w:rsidRPr="00996AFC">
        <w:softHyphen/>
        <w:t>бёнка, имеет право выбора образователь</w:t>
      </w:r>
      <w:r w:rsidRPr="00996AFC">
        <w:softHyphen/>
        <w:t>ного учреждения и формы обучения ре</w:t>
      </w:r>
      <w:r w:rsidRPr="00996AFC">
        <w:softHyphen/>
        <w:t>бенка до получения им образования;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12" w:lineRule="exact"/>
        <w:ind w:left="220" w:hanging="220"/>
        <w:jc w:val="both"/>
      </w:pPr>
      <w:r w:rsidRPr="00996AFC">
        <w:t>опекун (попечитель) вправе требовать по суду возврата ребенка, находящегося под опекой (попечительством), от любых лиц, удерживающих у себя ребенка без закон</w:t>
      </w:r>
      <w:r w:rsidRPr="00996AFC">
        <w:softHyphen/>
        <w:t>ных оснований, в том числе от близких родственников ребенка;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12" w:lineRule="exact"/>
        <w:ind w:left="220" w:hanging="220"/>
        <w:jc w:val="both"/>
      </w:pPr>
      <w:r w:rsidRPr="00996AFC">
        <w:t>опекун (попечитель) не вправе препятство</w:t>
      </w:r>
      <w:r w:rsidRPr="00996AFC">
        <w:softHyphen/>
        <w:t>вать общению ребенка с его родителями и другими близкими родственниками, за ис</w:t>
      </w:r>
      <w:r w:rsidRPr="00996AFC">
        <w:softHyphen/>
        <w:t>ключением случаев, когда такое общение противоречит интересам ребенка;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line="312" w:lineRule="exact"/>
        <w:ind w:left="200" w:hanging="200"/>
        <w:jc w:val="both"/>
      </w:pPr>
      <w:r w:rsidRPr="00996AFC">
        <w:t>опекун (попечитель) не вправе без пред</w:t>
      </w:r>
      <w:r w:rsidRPr="00996AFC">
        <w:softHyphen/>
        <w:t xml:space="preserve">варительного разрешения органа опеки и </w:t>
      </w:r>
      <w:r w:rsidRPr="00996AFC">
        <w:lastRenderedPageBreak/>
        <w:t xml:space="preserve">попечительства совершать, а попечитель </w:t>
      </w:r>
      <w:proofErr w:type="gramStart"/>
      <w:r w:rsidRPr="00996AFC">
        <w:t>-д</w:t>
      </w:r>
      <w:proofErr w:type="gramEnd"/>
      <w:r w:rsidRPr="00996AFC">
        <w:t>авать согласие на совершение сделок, влекущих уменьшение имущества подо</w:t>
      </w:r>
      <w:r w:rsidRPr="00996AFC">
        <w:softHyphen/>
        <w:t>печного.</w:t>
      </w:r>
    </w:p>
    <w:p w:rsidR="00723F82" w:rsidRPr="00996AFC" w:rsidRDefault="00021325">
      <w:pPr>
        <w:pStyle w:val="60"/>
        <w:shd w:val="clear" w:color="auto" w:fill="auto"/>
        <w:spacing w:before="0" w:after="240" w:line="312" w:lineRule="exact"/>
        <w:jc w:val="both"/>
      </w:pPr>
      <w:proofErr w:type="gramStart"/>
      <w:r w:rsidRPr="00996AFC">
        <w:t>Контроль за</w:t>
      </w:r>
      <w:proofErr w:type="gramEnd"/>
      <w:r w:rsidRPr="00996AFC">
        <w:t xml:space="preserve"> осуществлением деятель</w:t>
      </w:r>
      <w:r w:rsidRPr="00996AFC">
        <w:softHyphen/>
        <w:t>ности опекунов (попечителей) по месту жительства подопечных осуществляет орган опеки и попечительства.</w:t>
      </w:r>
    </w:p>
    <w:p w:rsidR="00723F82" w:rsidRPr="00996AFC" w:rsidRDefault="00021325">
      <w:pPr>
        <w:pStyle w:val="50"/>
        <w:shd w:val="clear" w:color="auto" w:fill="auto"/>
        <w:spacing w:before="0" w:after="0" w:line="312" w:lineRule="exact"/>
      </w:pPr>
      <w:r w:rsidRPr="00996AFC">
        <w:t>Основания прекращения опеки и попечи</w:t>
      </w:r>
      <w:r w:rsidRPr="00996AFC">
        <w:softHyphen/>
        <w:t>тельства: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12" w:lineRule="exact"/>
        <w:ind w:left="200" w:hanging="200"/>
        <w:jc w:val="both"/>
      </w:pPr>
      <w:r w:rsidRPr="00996AFC">
        <w:t>наступление возраста, повлекшее автома</w:t>
      </w:r>
      <w:r w:rsidRPr="00996AFC">
        <w:softHyphen/>
        <w:t>тическое прекращение опеки и попечи</w:t>
      </w:r>
      <w:r w:rsidRPr="00996AFC">
        <w:softHyphen/>
        <w:t>тельства;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12" w:lineRule="exact"/>
        <w:ind w:left="200" w:hanging="200"/>
        <w:jc w:val="both"/>
      </w:pPr>
      <w:r w:rsidRPr="00996AFC">
        <w:t>вступление несовершеннолетнего в брак;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12" w:lineRule="exact"/>
        <w:ind w:left="200" w:hanging="200"/>
        <w:jc w:val="both"/>
      </w:pPr>
      <w:r w:rsidRPr="00996AFC">
        <w:t>эмансипация несовершеннолетнего;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12" w:lineRule="exact"/>
        <w:ind w:left="200" w:hanging="200"/>
        <w:jc w:val="both"/>
      </w:pPr>
      <w:r w:rsidRPr="00996AFC">
        <w:t>освобождение от исполнения обязанно</w:t>
      </w:r>
      <w:r w:rsidRPr="00996AFC">
        <w:softHyphen/>
        <w:t>стей при наличии уважительных причин;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312" w:lineRule="exact"/>
        <w:ind w:left="200" w:hanging="200"/>
        <w:jc w:val="both"/>
      </w:pPr>
      <w:r w:rsidRPr="00996AFC">
        <w:t>возврат несовершеннолетнего его родите</w:t>
      </w:r>
      <w:r w:rsidRPr="00996AFC">
        <w:softHyphen/>
        <w:t>лям или его усыновление;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312" w:lineRule="exact"/>
        <w:ind w:left="200" w:hanging="200"/>
        <w:jc w:val="both"/>
      </w:pPr>
      <w:r w:rsidRPr="00996AFC">
        <w:t>исполнение опекуном (попечителем) пол</w:t>
      </w:r>
      <w:r w:rsidRPr="00996AFC">
        <w:softHyphen/>
        <w:t>номочий в корыстных целях;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312" w:lineRule="exact"/>
        <w:ind w:left="200" w:hanging="200"/>
        <w:jc w:val="both"/>
      </w:pPr>
      <w:r w:rsidRPr="00996AFC">
        <w:t>оставление подопечного без надзора и не</w:t>
      </w:r>
      <w:r w:rsidRPr="00996AFC">
        <w:softHyphen/>
        <w:t>обходимой помощи;</w:t>
      </w:r>
    </w:p>
    <w:p w:rsidR="00723F82" w:rsidRPr="00996AFC" w:rsidRDefault="00021325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312" w:lineRule="exact"/>
        <w:ind w:left="200" w:hanging="200"/>
        <w:jc w:val="both"/>
      </w:pPr>
      <w:r w:rsidRPr="00996AFC">
        <w:t>иное ненадлежащее выполнение опекуном или попечителем лежащих на нем обязан</w:t>
      </w:r>
      <w:r w:rsidRPr="00996AFC">
        <w:softHyphen/>
        <w:t>ностей.</w:t>
      </w:r>
    </w:p>
    <w:sectPr w:rsidR="00723F82" w:rsidRPr="00996AFC">
      <w:headerReference w:type="even" r:id="rId11"/>
      <w:headerReference w:type="default" r:id="rId12"/>
      <w:pgSz w:w="16840" w:h="11900" w:orient="landscape"/>
      <w:pgMar w:top="574" w:right="765" w:bottom="574" w:left="341" w:header="0" w:footer="3" w:gutter="0"/>
      <w:cols w:num="3" w:space="494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DA" w:rsidRDefault="00602BDA">
      <w:r>
        <w:separator/>
      </w:r>
    </w:p>
  </w:endnote>
  <w:endnote w:type="continuationSeparator" w:id="0">
    <w:p w:rsidR="00602BDA" w:rsidRDefault="0060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DA" w:rsidRDefault="00602BDA"/>
  </w:footnote>
  <w:footnote w:type="continuationSeparator" w:id="0">
    <w:p w:rsidR="00602BDA" w:rsidRDefault="00602B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82" w:rsidRDefault="00723F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82" w:rsidRPr="00645AD3" w:rsidRDefault="00723F82" w:rsidP="00645A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F8"/>
    <w:multiLevelType w:val="multilevel"/>
    <w:tmpl w:val="993032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15DDA"/>
    <w:multiLevelType w:val="hybridMultilevel"/>
    <w:tmpl w:val="8C0AEA88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1BB5174E"/>
    <w:multiLevelType w:val="hybridMultilevel"/>
    <w:tmpl w:val="7028203E"/>
    <w:lvl w:ilvl="0" w:tplc="1E4E0152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250B5637"/>
    <w:multiLevelType w:val="hybridMultilevel"/>
    <w:tmpl w:val="67D0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F56F9"/>
    <w:multiLevelType w:val="multilevel"/>
    <w:tmpl w:val="CED0B90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82"/>
    <w:rsid w:val="00021325"/>
    <w:rsid w:val="00187C86"/>
    <w:rsid w:val="002F1772"/>
    <w:rsid w:val="003473B1"/>
    <w:rsid w:val="00526106"/>
    <w:rsid w:val="00597F24"/>
    <w:rsid w:val="005C696E"/>
    <w:rsid w:val="00602BDA"/>
    <w:rsid w:val="00645AD3"/>
    <w:rsid w:val="00723F82"/>
    <w:rsid w:val="008F16F7"/>
    <w:rsid w:val="00996AFC"/>
    <w:rsid w:val="00B12B04"/>
    <w:rsid w:val="00C0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0"/>
      <w:w w:val="66"/>
      <w:sz w:val="52"/>
      <w:szCs w:val="52"/>
      <w:u w:val="none"/>
    </w:rPr>
  </w:style>
  <w:style w:type="character" w:customStyle="1" w:styleId="4Exact">
    <w:name w:val="Основной текст (4) Exact"/>
    <w:basedOn w:val="a0"/>
    <w:link w:val="4"/>
    <w:rPr>
      <w:rFonts w:ascii="Impact" w:eastAsia="Impact" w:hAnsi="Impact" w:cs="Impact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04"/>
      <w:szCs w:val="104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2pt">
    <w:name w:val="Основной текст (9) + 12 pt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4pt">
    <w:name w:val="Заголовок №3 + 4 pt;Не полужирный;Не 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">
    <w:name w:val="Заголовок №1 (3)_"/>
    <w:basedOn w:val="a0"/>
    <w:link w:val="1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0"/>
      <w:sz w:val="86"/>
      <w:szCs w:val="86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102"/>
      <w:szCs w:val="102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Impact" w:eastAsia="Impact" w:hAnsi="Impact" w:cs="Impact"/>
      <w:spacing w:val="-30"/>
      <w:w w:val="66"/>
      <w:sz w:val="52"/>
      <w:szCs w:val="5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54"/>
      <w:szCs w:val="5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88" w:lineRule="exact"/>
      <w:ind w:hanging="24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spacing w:val="-30"/>
      <w:sz w:val="104"/>
      <w:szCs w:val="10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8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after="300" w:line="33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8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360" w:line="0" w:lineRule="atLeast"/>
      <w:ind w:hanging="220"/>
      <w:jc w:val="center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240" w:line="28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88" w:lineRule="exact"/>
      <w:ind w:hanging="2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88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480" w:after="300" w:line="0" w:lineRule="atLeast"/>
      <w:jc w:val="center"/>
      <w:outlineLvl w:val="0"/>
    </w:pPr>
    <w:rPr>
      <w:rFonts w:ascii="Impact" w:eastAsia="Impact" w:hAnsi="Impact" w:cs="Impact"/>
      <w:spacing w:val="-30"/>
      <w:sz w:val="86"/>
      <w:szCs w:val="86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w w:val="50"/>
      <w:sz w:val="102"/>
      <w:szCs w:val="102"/>
    </w:rPr>
  </w:style>
  <w:style w:type="paragraph" w:styleId="a7">
    <w:name w:val="Balloon Text"/>
    <w:basedOn w:val="a"/>
    <w:link w:val="a8"/>
    <w:uiPriority w:val="99"/>
    <w:semiHidden/>
    <w:unhideWhenUsed/>
    <w:rsid w:val="00187C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C86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F17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1772"/>
    <w:rPr>
      <w:color w:val="000000"/>
    </w:rPr>
  </w:style>
  <w:style w:type="paragraph" w:styleId="ab">
    <w:name w:val="footer"/>
    <w:basedOn w:val="a"/>
    <w:link w:val="ac"/>
    <w:uiPriority w:val="99"/>
    <w:unhideWhenUsed/>
    <w:rsid w:val="002F17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177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0"/>
      <w:w w:val="66"/>
      <w:sz w:val="52"/>
      <w:szCs w:val="52"/>
      <w:u w:val="none"/>
    </w:rPr>
  </w:style>
  <w:style w:type="character" w:customStyle="1" w:styleId="4Exact">
    <w:name w:val="Основной текст (4) Exact"/>
    <w:basedOn w:val="a0"/>
    <w:link w:val="4"/>
    <w:rPr>
      <w:rFonts w:ascii="Impact" w:eastAsia="Impact" w:hAnsi="Impact" w:cs="Impact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04"/>
      <w:szCs w:val="104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2pt">
    <w:name w:val="Основной текст (9) + 12 pt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4pt">
    <w:name w:val="Заголовок №3 + 4 pt;Не полужирный;Не 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">
    <w:name w:val="Заголовок №1 (3)_"/>
    <w:basedOn w:val="a0"/>
    <w:link w:val="1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0"/>
      <w:sz w:val="86"/>
      <w:szCs w:val="86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102"/>
      <w:szCs w:val="102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Impact" w:eastAsia="Impact" w:hAnsi="Impact" w:cs="Impact"/>
      <w:spacing w:val="-30"/>
      <w:w w:val="66"/>
      <w:sz w:val="52"/>
      <w:szCs w:val="5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54"/>
      <w:szCs w:val="5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88" w:lineRule="exact"/>
      <w:ind w:hanging="24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spacing w:val="-30"/>
      <w:sz w:val="104"/>
      <w:szCs w:val="10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8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after="300" w:line="33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8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360" w:line="0" w:lineRule="atLeast"/>
      <w:ind w:hanging="220"/>
      <w:jc w:val="center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240" w:line="28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88" w:lineRule="exact"/>
      <w:ind w:hanging="2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88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480" w:after="300" w:line="0" w:lineRule="atLeast"/>
      <w:jc w:val="center"/>
      <w:outlineLvl w:val="0"/>
    </w:pPr>
    <w:rPr>
      <w:rFonts w:ascii="Impact" w:eastAsia="Impact" w:hAnsi="Impact" w:cs="Impact"/>
      <w:spacing w:val="-30"/>
      <w:sz w:val="86"/>
      <w:szCs w:val="86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w w:val="50"/>
      <w:sz w:val="102"/>
      <w:szCs w:val="102"/>
    </w:rPr>
  </w:style>
  <w:style w:type="paragraph" w:styleId="a7">
    <w:name w:val="Balloon Text"/>
    <w:basedOn w:val="a"/>
    <w:link w:val="a8"/>
    <w:uiPriority w:val="99"/>
    <w:semiHidden/>
    <w:unhideWhenUsed/>
    <w:rsid w:val="00187C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C86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F17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1772"/>
    <w:rPr>
      <w:color w:val="000000"/>
    </w:rPr>
  </w:style>
  <w:style w:type="paragraph" w:styleId="ab">
    <w:name w:val="footer"/>
    <w:basedOn w:val="a"/>
    <w:link w:val="ac"/>
    <w:uiPriority w:val="99"/>
    <w:unhideWhenUsed/>
    <w:rsid w:val="002F17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17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2019-10-25T11:03:00Z</cp:lastPrinted>
  <dcterms:created xsi:type="dcterms:W3CDTF">2019-10-25T04:15:00Z</dcterms:created>
  <dcterms:modified xsi:type="dcterms:W3CDTF">2021-06-01T11:47:00Z</dcterms:modified>
</cp:coreProperties>
</file>